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E8" w:rsidRPr="00D32CC9" w:rsidRDefault="00667AD8" w:rsidP="006532E8">
      <w:pPr>
        <w:rPr>
          <w:b/>
        </w:rPr>
      </w:pPr>
      <w:r>
        <w:rPr>
          <w:b/>
        </w:rPr>
        <w:t>PROPOSAL OF INTEREST</w:t>
      </w:r>
      <w:r w:rsidR="006532E8" w:rsidRPr="00D32CC9">
        <w:rPr>
          <w:b/>
        </w:rPr>
        <w:t xml:space="preserve"> </w:t>
      </w:r>
      <w:bookmarkStart w:id="0" w:name="_GoBack"/>
      <w:bookmarkEnd w:id="0"/>
    </w:p>
    <w:p w:rsidR="006532E8" w:rsidRPr="007C2685" w:rsidRDefault="006532E8" w:rsidP="00973AF3">
      <w:pPr>
        <w:jc w:val="both"/>
      </w:pPr>
      <w:r w:rsidRPr="007C2685">
        <w:t>T</w:t>
      </w:r>
      <w:r w:rsidR="00393A3B">
        <w:t>he central question addressed by</w:t>
      </w:r>
      <w:r w:rsidRPr="007C2685">
        <w:t xml:space="preserve"> my thesis is “what bridges can be built to address structural barriers which margi</w:t>
      </w:r>
      <w:r w:rsidR="00973AF3" w:rsidRPr="007C2685">
        <w:t>nalise the African diaspora</w:t>
      </w:r>
      <w:r w:rsidRPr="007C2685">
        <w:t xml:space="preserve"> from fulfilling universal human rights?” </w:t>
      </w:r>
      <w:r w:rsidR="00FF6C8B" w:rsidRPr="007C2685">
        <w:t>I</w:t>
      </w:r>
      <w:r w:rsidR="000802EA" w:rsidRPr="007C2685">
        <w:t xml:space="preserve"> </w:t>
      </w:r>
      <w:r w:rsidRPr="007C2685">
        <w:t>argue thematic objectives of the International Decade for People of African Descent</w:t>
      </w:r>
      <w:r w:rsidR="007C2685">
        <w:t xml:space="preserve"> can be linked to</w:t>
      </w:r>
      <w:r w:rsidRPr="007C2685">
        <w:t xml:space="preserve"> sustainable devel</w:t>
      </w:r>
      <w:r w:rsidR="00973AF3" w:rsidRPr="007C2685">
        <w:t>opment goals (SDGs)</w:t>
      </w:r>
      <w:r w:rsidR="003B541D">
        <w:t>,</w:t>
      </w:r>
      <w:r w:rsidR="00FF6C8B" w:rsidRPr="007C2685">
        <w:t xml:space="preserve"> e.g.</w:t>
      </w:r>
      <w:r w:rsidR="000802EA" w:rsidRPr="007C2685">
        <w:t xml:space="preserve"> </w:t>
      </w:r>
      <w:r w:rsidR="007C2685">
        <w:t xml:space="preserve">by </w:t>
      </w:r>
      <w:r w:rsidR="000802EA" w:rsidRPr="007C2685">
        <w:t>monitor</w:t>
      </w:r>
      <w:r w:rsidR="00FF6C8B" w:rsidRPr="007C2685">
        <w:t xml:space="preserve">ing </w:t>
      </w:r>
      <w:r w:rsidR="000802EA" w:rsidRPr="007C2685">
        <w:t>border controls</w:t>
      </w:r>
      <w:r w:rsidR="00FF6C8B" w:rsidRPr="007C2685">
        <w:t xml:space="preserve"> for </w:t>
      </w:r>
      <w:proofErr w:type="spellStart"/>
      <w:r w:rsidR="00393A3B">
        <w:t>Afri</w:t>
      </w:r>
      <w:proofErr w:type="spellEnd"/>
      <w:r w:rsidR="00393A3B">
        <w:t xml:space="preserve">-phobia / </w:t>
      </w:r>
      <w:r w:rsidR="00FF6C8B" w:rsidRPr="007C2685">
        <w:t>Afro-phobia</w:t>
      </w:r>
      <w:r w:rsidR="00721F4E">
        <w:t>. A</w:t>
      </w:r>
      <w:r w:rsidRPr="007C2685">
        <w:t xml:space="preserve">chievement of </w:t>
      </w:r>
      <w:r w:rsidRPr="007C2685">
        <w:rPr>
          <w:b/>
        </w:rPr>
        <w:t>SDG 10</w:t>
      </w:r>
      <w:r w:rsidR="00973AF3" w:rsidRPr="007C2685">
        <w:t>,</w:t>
      </w:r>
      <w:r w:rsidR="00FF6C8B" w:rsidRPr="007C2685">
        <w:t xml:space="preserve"> </w:t>
      </w:r>
      <w:r w:rsidRPr="007C2685">
        <w:t xml:space="preserve">reduce inequality within and among countries, is at the core </w:t>
      </w:r>
      <w:r w:rsidR="005C0CD2">
        <w:t>of my</w:t>
      </w:r>
      <w:r w:rsidR="00FF6C8B" w:rsidRPr="007C2685">
        <w:t xml:space="preserve"> </w:t>
      </w:r>
      <w:r w:rsidR="003B541D" w:rsidRPr="003B541D">
        <w:t xml:space="preserve">qualitative </w:t>
      </w:r>
      <w:r w:rsidR="00FF6C8B" w:rsidRPr="007C2685">
        <w:t>research</w:t>
      </w:r>
      <w:r w:rsidR="005C0CD2">
        <w:t xml:space="preserve"> study</w:t>
      </w:r>
      <w:r w:rsidRPr="007C2685">
        <w:t xml:space="preserve">. </w:t>
      </w:r>
      <w:r w:rsidR="00973AF3" w:rsidRPr="007C2685">
        <w:t>C</w:t>
      </w:r>
      <w:r w:rsidR="000802EA" w:rsidRPr="007C2685">
        <w:t xml:space="preserve">ivil </w:t>
      </w:r>
      <w:r w:rsidR="00973AF3" w:rsidRPr="007C2685">
        <w:t>society can play a vital role</w:t>
      </w:r>
      <w:r w:rsidR="000802EA" w:rsidRPr="007C2685">
        <w:t xml:space="preserve"> </w:t>
      </w:r>
      <w:r w:rsidR="00973AF3" w:rsidRPr="007C2685">
        <w:t>monitoring implementation of</w:t>
      </w:r>
      <w:r w:rsidR="000802EA" w:rsidRPr="007C2685">
        <w:t xml:space="preserve"> </w:t>
      </w:r>
      <w:r w:rsidR="000802EA" w:rsidRPr="007C2685">
        <w:rPr>
          <w:b/>
        </w:rPr>
        <w:t>Target 10.3</w:t>
      </w:r>
      <w:r w:rsidR="00973AF3" w:rsidRPr="007C2685">
        <w:t>,</w:t>
      </w:r>
      <w:r w:rsidR="000802EA" w:rsidRPr="007C2685">
        <w:t xml:space="preserve"> “e</w:t>
      </w:r>
      <w:r w:rsidR="00973AF3" w:rsidRPr="007C2685">
        <w:t>nsure equal opportunity (…)</w:t>
      </w:r>
      <w:r w:rsidR="00FF6C8B" w:rsidRPr="007C2685">
        <w:t xml:space="preserve"> </w:t>
      </w:r>
      <w:r w:rsidR="000802EA" w:rsidRPr="007C2685">
        <w:t>by eliminating discriminatory laws (…) and promoting appropriate legislation, poli</w:t>
      </w:r>
      <w:r w:rsidR="00973AF3" w:rsidRPr="007C2685">
        <w:t>cies and action in this regard</w:t>
      </w:r>
      <w:r w:rsidR="003B541D">
        <w:t xml:space="preserve">” </w:t>
      </w:r>
      <w:r w:rsidR="003B541D" w:rsidRPr="003B541D">
        <w:t>(IAEG-SDGs: 2017).</w:t>
      </w:r>
      <w:r w:rsidR="000802EA" w:rsidRPr="007C2685">
        <w:t xml:space="preserve"> </w:t>
      </w:r>
      <w:r w:rsidR="00D32CC9" w:rsidRPr="007C2685">
        <w:rPr>
          <w:b/>
        </w:rPr>
        <w:t>Global</w:t>
      </w:r>
      <w:r w:rsidR="000802EA" w:rsidRPr="007C2685">
        <w:rPr>
          <w:b/>
        </w:rPr>
        <w:t xml:space="preserve"> Monitoring Indicator</w:t>
      </w:r>
      <w:r w:rsidR="0008079D">
        <w:rPr>
          <w:b/>
        </w:rPr>
        <w:t>s</w:t>
      </w:r>
      <w:r w:rsidR="000802EA" w:rsidRPr="007C2685">
        <w:rPr>
          <w:b/>
        </w:rPr>
        <w:t xml:space="preserve"> </w:t>
      </w:r>
      <w:r w:rsidR="00973AF3" w:rsidRPr="007C2685">
        <w:rPr>
          <w:b/>
        </w:rPr>
        <w:t xml:space="preserve">10.3.1 </w:t>
      </w:r>
      <w:r w:rsidR="0008079D">
        <w:rPr>
          <w:b/>
        </w:rPr>
        <w:t xml:space="preserve">and 16.b.1 </w:t>
      </w:r>
      <w:r w:rsidR="00393A3B">
        <w:t>monitor</w:t>
      </w:r>
      <w:r w:rsidR="000802EA" w:rsidRPr="007C2685">
        <w:t xml:space="preserve"> </w:t>
      </w:r>
      <w:r w:rsidR="003B541D">
        <w:t>“</w:t>
      </w:r>
      <w:r w:rsidR="000802EA" w:rsidRPr="007C2685">
        <w:t xml:space="preserve">the proportion of population reporting having personally felt discriminated against </w:t>
      </w:r>
      <w:r w:rsidR="00973AF3" w:rsidRPr="007C2685">
        <w:t>(…)</w:t>
      </w:r>
      <w:r w:rsidR="000802EA" w:rsidRPr="007C2685">
        <w:t xml:space="preserve"> on the basis of a ground of discrimination prohibited under international human rights law</w:t>
      </w:r>
      <w:r w:rsidR="00D37605" w:rsidRPr="007C2685">
        <w:t xml:space="preserve">” (IAEG-SDGs: 2017). </w:t>
      </w:r>
      <w:r w:rsidR="003B541D">
        <w:t>T</w:t>
      </w:r>
      <w:r w:rsidRPr="007C2685">
        <w:t xml:space="preserve">he </w:t>
      </w:r>
      <w:r w:rsidR="005C0CD2">
        <w:t>scope</w:t>
      </w:r>
      <w:r w:rsidRPr="007C2685">
        <w:t xml:space="preserve"> </w:t>
      </w:r>
      <w:r w:rsidR="003B541D">
        <w:t>of my</w:t>
      </w:r>
      <w:r w:rsidR="00721F4E">
        <w:t xml:space="preserve"> study</w:t>
      </w:r>
      <w:r w:rsidR="00721F4E" w:rsidRPr="00721F4E">
        <w:t xml:space="preserve"> </w:t>
      </w:r>
      <w:r w:rsidRPr="007C2685">
        <w:t>relies on the centrality of African experiences, perceptions and understanding as cognitive, structural and functional aspects</w:t>
      </w:r>
      <w:r w:rsidR="003B541D">
        <w:t>,</w:t>
      </w:r>
      <w:r w:rsidRPr="007C2685">
        <w:t xml:space="preserve"> for interpreting and creating knowledge for critical evaluation specifically relevant to the African d</w:t>
      </w:r>
      <w:r w:rsidR="007C2685">
        <w:t>iaspora (</w:t>
      </w:r>
      <w:proofErr w:type="spellStart"/>
      <w:r w:rsidR="007C2685">
        <w:t>Mazama</w:t>
      </w:r>
      <w:proofErr w:type="spellEnd"/>
      <w:r w:rsidR="007C2685">
        <w:t xml:space="preserve">: 2001). </w:t>
      </w:r>
      <w:r w:rsidR="00B01A9F">
        <w:t xml:space="preserve">With this in mind, </w:t>
      </w:r>
      <w:r w:rsidR="007C2685">
        <w:t>I advocate</w:t>
      </w:r>
      <w:r w:rsidRPr="007C2685">
        <w:t xml:space="preserve"> Black Emancipatory Action Research</w:t>
      </w:r>
      <w:r w:rsidR="005C0CD2">
        <w:t>’s</w:t>
      </w:r>
      <w:r w:rsidR="007C2685">
        <w:t xml:space="preserve"> theoretical and methodological approach</w:t>
      </w:r>
      <w:r w:rsidR="005C0CD2">
        <w:t>,</w:t>
      </w:r>
      <w:r w:rsidR="007C2685">
        <w:t xml:space="preserve"> to researching the Black Mediterranean in Action</w:t>
      </w:r>
      <w:r w:rsidRPr="007C2685">
        <w:t xml:space="preserve">. </w:t>
      </w:r>
      <w:r w:rsidR="007C2685">
        <w:t>My study</w:t>
      </w:r>
      <w:r w:rsidR="00D37605" w:rsidRPr="007C2685">
        <w:t xml:space="preserve"> includes</w:t>
      </w:r>
      <w:r w:rsidRPr="007C2685">
        <w:t xml:space="preserve"> </w:t>
      </w:r>
      <w:r w:rsidR="00721F4E">
        <w:t>narratives on strategic policy interventions to address Afro-phobia; and desk research on</w:t>
      </w:r>
      <w:r w:rsidR="00D32CC9" w:rsidRPr="007C2685">
        <w:t xml:space="preserve"> </w:t>
      </w:r>
      <w:r w:rsidR="00721F4E">
        <w:t>outcomes of the Valletta Summit</w:t>
      </w:r>
      <w:r w:rsidRPr="007C2685">
        <w:t>.</w:t>
      </w:r>
      <w:r w:rsidR="00FF6C8B" w:rsidRPr="007C2685">
        <w:t xml:space="preserve"> Empirical findings of my research study </w:t>
      </w:r>
      <w:r w:rsidR="00B01A9F" w:rsidRPr="00B01A9F">
        <w:t xml:space="preserve">therefore </w:t>
      </w:r>
      <w:r w:rsidR="00FF6C8B" w:rsidRPr="007C2685">
        <w:t xml:space="preserve">illustrate the relevance of the 2030 Agenda to IDPAD’s thematic objectives, for African </w:t>
      </w:r>
      <w:r w:rsidR="00D32CC9" w:rsidRPr="007C2685">
        <w:t xml:space="preserve">migrants and African </w:t>
      </w:r>
      <w:r w:rsidR="00FF6C8B" w:rsidRPr="007C2685">
        <w:t>diaspora communities in Europe</w:t>
      </w:r>
      <w:r w:rsidR="00D32CC9" w:rsidRPr="007C2685">
        <w:t>, cannot be understated</w:t>
      </w:r>
      <w:r w:rsidR="00FF6C8B" w:rsidRPr="007C2685">
        <w:t>.</w:t>
      </w:r>
    </w:p>
    <w:p w:rsidR="00D32CC9" w:rsidRDefault="00D32CC9" w:rsidP="00973AF3">
      <w:pPr>
        <w:jc w:val="both"/>
      </w:pPr>
    </w:p>
    <w:p w:rsidR="00D32CC9" w:rsidRDefault="00D32CC9" w:rsidP="00973A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A9F">
        <w:t xml:space="preserve">               </w:t>
      </w:r>
      <w:r>
        <w:t xml:space="preserve"> H. B. </w:t>
      </w:r>
      <w:proofErr w:type="spellStart"/>
      <w:r>
        <w:t>Adediran</w:t>
      </w:r>
      <w:proofErr w:type="spellEnd"/>
      <w:r>
        <w:t xml:space="preserve"> </w:t>
      </w:r>
      <w:proofErr w:type="spellStart"/>
      <w:r>
        <w:t>Olaiya</w:t>
      </w:r>
      <w:proofErr w:type="spellEnd"/>
      <w:r>
        <w:t>, M.A.</w:t>
      </w:r>
    </w:p>
    <w:p w:rsidR="00D32CC9" w:rsidRDefault="00D32CC9" w:rsidP="00973A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PhD Candidate,</w:t>
      </w:r>
    </w:p>
    <w:p w:rsidR="00D32CC9" w:rsidRDefault="00B01A9F" w:rsidP="00973AF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D32CC9">
        <w:t>University of the West of England</w:t>
      </w:r>
      <w:proofErr w:type="gramStart"/>
      <w:r>
        <w:t xml:space="preserve">, </w:t>
      </w:r>
      <w:r w:rsidR="00D32CC9">
        <w:t xml:space="preserve"> Bristol</w:t>
      </w:r>
      <w:proofErr w:type="gramEnd"/>
      <w:r w:rsidR="00D32CC9">
        <w:t xml:space="preserve"> </w:t>
      </w:r>
    </w:p>
    <w:p w:rsidR="00D32CC9" w:rsidRDefault="00D32CC9" w:rsidP="00973AF3">
      <w:pPr>
        <w:jc w:val="both"/>
      </w:pPr>
    </w:p>
    <w:sectPr w:rsidR="00D32CC9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D2" w:rsidRDefault="005C0CD2" w:rsidP="005C0CD2">
      <w:pPr>
        <w:spacing w:after="0" w:line="240" w:lineRule="auto"/>
      </w:pPr>
      <w:r>
        <w:separator/>
      </w:r>
    </w:p>
  </w:endnote>
  <w:endnote w:type="continuationSeparator" w:id="0">
    <w:p w:rsidR="005C0CD2" w:rsidRDefault="005C0CD2" w:rsidP="005C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D2" w:rsidRDefault="005C0CD2" w:rsidP="005C0CD2">
      <w:pPr>
        <w:spacing w:after="0" w:line="240" w:lineRule="auto"/>
      </w:pPr>
      <w:r>
        <w:separator/>
      </w:r>
    </w:p>
  </w:footnote>
  <w:footnote w:type="continuationSeparator" w:id="0">
    <w:p w:rsidR="005C0CD2" w:rsidRDefault="005C0CD2" w:rsidP="005C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5C0CD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F86C8A45F5441DEA0309A1EC80545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C0CD2" w:rsidRDefault="005C0CD2" w:rsidP="005C0CD2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The Black Mediterranean in Action</w:t>
              </w:r>
              <w:r w:rsidR="00B01A9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Symposium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84D2032B36C498B94FC39FE3B0EBD8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C0CD2" w:rsidRDefault="005C0CD2" w:rsidP="005C0CD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5C0CD2" w:rsidRDefault="005C0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E8"/>
    <w:rsid w:val="000802EA"/>
    <w:rsid w:val="0008079D"/>
    <w:rsid w:val="001D6E7F"/>
    <w:rsid w:val="00393A3B"/>
    <w:rsid w:val="003B541D"/>
    <w:rsid w:val="005C0CD2"/>
    <w:rsid w:val="006532E8"/>
    <w:rsid w:val="00667AD8"/>
    <w:rsid w:val="006F5884"/>
    <w:rsid w:val="00721F4E"/>
    <w:rsid w:val="007C2685"/>
    <w:rsid w:val="00973AF3"/>
    <w:rsid w:val="00B01A9F"/>
    <w:rsid w:val="00B24337"/>
    <w:rsid w:val="00D32CC9"/>
    <w:rsid w:val="00D3760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D2"/>
  </w:style>
  <w:style w:type="paragraph" w:styleId="Footer">
    <w:name w:val="footer"/>
    <w:basedOn w:val="Normal"/>
    <w:link w:val="FooterChar"/>
    <w:uiPriority w:val="99"/>
    <w:unhideWhenUsed/>
    <w:rsid w:val="005C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D2"/>
  </w:style>
  <w:style w:type="paragraph" w:styleId="BalloonText">
    <w:name w:val="Balloon Text"/>
    <w:basedOn w:val="Normal"/>
    <w:link w:val="BalloonTextChar"/>
    <w:uiPriority w:val="99"/>
    <w:semiHidden/>
    <w:unhideWhenUsed/>
    <w:rsid w:val="005C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D2"/>
  </w:style>
  <w:style w:type="paragraph" w:styleId="Footer">
    <w:name w:val="footer"/>
    <w:basedOn w:val="Normal"/>
    <w:link w:val="FooterChar"/>
    <w:uiPriority w:val="99"/>
    <w:unhideWhenUsed/>
    <w:rsid w:val="005C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D2"/>
  </w:style>
  <w:style w:type="paragraph" w:styleId="BalloonText">
    <w:name w:val="Balloon Text"/>
    <w:basedOn w:val="Normal"/>
    <w:link w:val="BalloonTextChar"/>
    <w:uiPriority w:val="99"/>
    <w:semiHidden/>
    <w:unhideWhenUsed/>
    <w:rsid w:val="005C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6C8A45F5441DEA0309A1EC805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E8B3-D2CB-4D79-B45A-3EF2811A9E1E}"/>
      </w:docPartPr>
      <w:docPartBody>
        <w:p w:rsidR="005534FA" w:rsidRDefault="00250144" w:rsidP="00250144">
          <w:pPr>
            <w:pStyle w:val="5F86C8A45F5441DEA0309A1EC80545D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84D2032B36C498B94FC39FE3B0E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FF61-857A-47E2-9509-156EDB0CA362}"/>
      </w:docPartPr>
      <w:docPartBody>
        <w:p w:rsidR="005534FA" w:rsidRDefault="00250144" w:rsidP="00250144">
          <w:pPr>
            <w:pStyle w:val="484D2032B36C498B94FC39FE3B0EBD8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4"/>
    <w:rsid w:val="00250144"/>
    <w:rsid w:val="005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86C8A45F5441DEA0309A1EC80545DC">
    <w:name w:val="5F86C8A45F5441DEA0309A1EC80545DC"/>
    <w:rsid w:val="00250144"/>
  </w:style>
  <w:style w:type="paragraph" w:customStyle="1" w:styleId="484D2032B36C498B94FC39FE3B0EBD88">
    <w:name w:val="484D2032B36C498B94FC39FE3B0EBD88"/>
    <w:rsid w:val="00250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86C8A45F5441DEA0309A1EC80545DC">
    <w:name w:val="5F86C8A45F5441DEA0309A1EC80545DC"/>
    <w:rsid w:val="00250144"/>
  </w:style>
  <w:style w:type="paragraph" w:customStyle="1" w:styleId="484D2032B36C498B94FC39FE3B0EBD88">
    <w:name w:val="484D2032B36C498B94FC39FE3B0EBD88"/>
    <w:rsid w:val="00250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 Mediterranean in Action Symposium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Mediterranean in Action Symposium</dc:title>
  <dc:creator>Hugh Olaiya</dc:creator>
  <cp:lastModifiedBy>Hugh Olaiya</cp:lastModifiedBy>
  <cp:revision>3</cp:revision>
  <dcterms:created xsi:type="dcterms:W3CDTF">2017-05-10T19:23:00Z</dcterms:created>
  <dcterms:modified xsi:type="dcterms:W3CDTF">2017-05-27T12:30:00Z</dcterms:modified>
</cp:coreProperties>
</file>